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6D4E" w:rsidRDefault="00BA6D4E">
      <w:pPr>
        <w:pStyle w:val="normal0"/>
        <w:widowControl w:val="0"/>
        <w:spacing w:after="100"/>
        <w:jc w:val="center"/>
      </w:pPr>
      <w:r>
        <w:rPr>
          <w:rFonts w:ascii="Times New Roman" w:hAnsi="Times New Roman" w:cs="Times New Roman"/>
          <w:b/>
          <w:sz w:val="28"/>
        </w:rPr>
        <w:t xml:space="preserve">Identifying Macromolecules - </w:t>
      </w:r>
    </w:p>
    <w:p w:rsidR="00BA6D4E" w:rsidRDefault="00BA6D4E">
      <w:pPr>
        <w:pStyle w:val="normal0"/>
        <w:widowControl w:val="0"/>
        <w:spacing w:after="100"/>
        <w:jc w:val="center"/>
      </w:pPr>
      <w:r>
        <w:rPr>
          <w:rFonts w:ascii="Times New Roman" w:hAnsi="Times New Roman" w:cs="Times New Roman"/>
          <w:b/>
          <w:sz w:val="28"/>
        </w:rPr>
        <w:t>Lipids &amp; Proteins</w:t>
      </w:r>
    </w:p>
    <w:p w:rsidR="00BA6D4E" w:rsidRDefault="00BA6D4E">
      <w:pPr>
        <w:pStyle w:val="normal0"/>
        <w:widowControl w:val="0"/>
        <w:spacing w:after="100"/>
      </w:pPr>
      <w:r>
        <w:rPr>
          <w:rFonts w:ascii="Times New Roman" w:hAnsi="Times New Roman" w:cs="Times New Roman"/>
          <w:b/>
          <w:sz w:val="24"/>
        </w:rPr>
        <w:t>Procedure (GOGGLES MUST BE WORN FOR THE ENTIRE LAB PERIOD!)</w:t>
      </w:r>
    </w:p>
    <w:p w:rsidR="00BA6D4E" w:rsidRDefault="00BA6D4E">
      <w:pPr>
        <w:pStyle w:val="normal0"/>
        <w:widowControl w:val="0"/>
        <w:spacing w:after="100"/>
      </w:pPr>
      <w:r>
        <w:rPr>
          <w:rFonts w:ascii="Times New Roman" w:hAnsi="Times New Roman" w:cs="Times New Roman"/>
          <w:b/>
          <w:sz w:val="24"/>
        </w:rPr>
        <w:t>Lipid Test</w:t>
      </w:r>
    </w:p>
    <w:p w:rsidR="00BA6D4E" w:rsidRDefault="00BA6D4E">
      <w:pPr>
        <w:pStyle w:val="normal0"/>
        <w:widowControl w:val="0"/>
        <w:numPr>
          <w:ilvl w:val="0"/>
          <w:numId w:val="2"/>
        </w:numPr>
        <w:spacing w:after="100"/>
        <w:ind w:left="360" w:hanging="359"/>
        <w:contextualSpacing/>
      </w:pPr>
      <w:r>
        <w:rPr>
          <w:rFonts w:ascii="Times New Roman" w:hAnsi="Times New Roman" w:cs="Times New Roman"/>
          <w:sz w:val="24"/>
        </w:rPr>
        <w:t xml:space="preserve">Obtain five test tubes. Label each one of the following: distilled water, cooking oil, apple juice, gelatin solution, potato solution. </w:t>
      </w:r>
    </w:p>
    <w:p w:rsidR="00BA6D4E" w:rsidRDefault="00BA6D4E">
      <w:pPr>
        <w:pStyle w:val="normal0"/>
        <w:widowControl w:val="0"/>
        <w:numPr>
          <w:ilvl w:val="0"/>
          <w:numId w:val="2"/>
        </w:numPr>
        <w:spacing w:after="100"/>
        <w:ind w:left="360" w:hanging="359"/>
        <w:contextualSpacing/>
      </w:pPr>
      <w:r>
        <w:rPr>
          <w:rFonts w:ascii="Times New Roman" w:hAnsi="Times New Roman" w:cs="Times New Roman"/>
          <w:sz w:val="24"/>
        </w:rPr>
        <w:t xml:space="preserve">Use a graduated cylinder to transfer 5 mL of distilled water into the test tube labeled “distilled water.” </w:t>
      </w:r>
    </w:p>
    <w:p w:rsidR="00BA6D4E" w:rsidRDefault="00BA6D4E">
      <w:pPr>
        <w:pStyle w:val="normal0"/>
        <w:widowControl w:val="0"/>
        <w:numPr>
          <w:ilvl w:val="0"/>
          <w:numId w:val="2"/>
        </w:numPr>
        <w:spacing w:after="100"/>
        <w:ind w:left="360" w:hanging="359"/>
        <w:contextualSpacing/>
      </w:pPr>
      <w:r>
        <w:rPr>
          <w:rFonts w:ascii="Times New Roman" w:hAnsi="Times New Roman" w:cs="Times New Roman"/>
          <w:sz w:val="24"/>
        </w:rPr>
        <w:t>Repeat step 2 with each of the food substances. (Each test tube should contain only one food item.)</w:t>
      </w:r>
      <w:r>
        <w:rPr>
          <w:rFonts w:ascii="Times New Roman" w:hAnsi="Times New Roman" w:cs="Times New Roman"/>
          <w:b/>
        </w:rPr>
        <w:t>DO NOT USE THE SAME TOOLS FOR EACH SUBSTANCE - IT WILL CONTAMINATE THEM.</w:t>
      </w:r>
      <w:r>
        <w:rPr>
          <w:rFonts w:ascii="Times New Roman" w:hAnsi="Times New Roman" w:cs="Times New Roman"/>
          <w:sz w:val="24"/>
        </w:rPr>
        <w:t xml:space="preserve"> </w:t>
      </w:r>
    </w:p>
    <w:p w:rsidR="00BA6D4E" w:rsidRDefault="00BA6D4E">
      <w:pPr>
        <w:pStyle w:val="normal0"/>
        <w:widowControl w:val="0"/>
        <w:numPr>
          <w:ilvl w:val="0"/>
          <w:numId w:val="2"/>
        </w:numPr>
        <w:spacing w:after="100"/>
        <w:ind w:left="360" w:hanging="359"/>
        <w:contextualSpacing/>
      </w:pPr>
      <w:r>
        <w:rPr>
          <w:rFonts w:ascii="Times New Roman" w:hAnsi="Times New Roman" w:cs="Times New Roman"/>
          <w:sz w:val="24"/>
        </w:rPr>
        <w:t xml:space="preserve">Add 5 drops of Sudan III stain to each test tube. </w:t>
      </w:r>
    </w:p>
    <w:p w:rsidR="00BA6D4E" w:rsidRDefault="00BA6D4E">
      <w:pPr>
        <w:pStyle w:val="normal0"/>
        <w:widowControl w:val="0"/>
        <w:numPr>
          <w:ilvl w:val="0"/>
          <w:numId w:val="2"/>
        </w:numPr>
        <w:spacing w:after="100"/>
        <w:ind w:left="360" w:hanging="359"/>
        <w:contextualSpacing/>
      </w:pPr>
      <w:r>
        <w:rPr>
          <w:rFonts w:ascii="Times New Roman" w:hAnsi="Times New Roman" w:cs="Times New Roman"/>
          <w:sz w:val="24"/>
        </w:rPr>
        <w:t xml:space="preserve">Gently swirl the contents of each test tube. CAUTION: Use extreme care when handling Sudan III to avoid staining hands or clothing. </w:t>
      </w:r>
    </w:p>
    <w:p w:rsidR="00BA6D4E" w:rsidRDefault="00BA6D4E">
      <w:pPr>
        <w:pStyle w:val="normal0"/>
        <w:widowControl w:val="0"/>
        <w:numPr>
          <w:ilvl w:val="0"/>
          <w:numId w:val="2"/>
        </w:numPr>
        <w:spacing w:after="100"/>
        <w:ind w:left="360" w:hanging="359"/>
        <w:contextualSpacing/>
      </w:pPr>
      <w:r>
        <w:rPr>
          <w:rFonts w:ascii="Times New Roman" w:hAnsi="Times New Roman" w:cs="Times New Roman"/>
          <w:sz w:val="24"/>
        </w:rPr>
        <w:t>Sudan III will dissolve in lipids and stain them red. In the Data Table, write what color your substance is and a “+” if lipids are present or a “-“ if lipids are not present. NOTE: Sudan III is very unreliable. If you see dark red specks in your solution then it is more likely that it is a positive test. Just because the solution turns pink does not mean that there are lipids present.</w:t>
      </w:r>
    </w:p>
    <w:p w:rsidR="00BA6D4E" w:rsidRDefault="00BA6D4E">
      <w:pPr>
        <w:pStyle w:val="normal0"/>
        <w:widowControl w:val="0"/>
        <w:numPr>
          <w:ilvl w:val="0"/>
          <w:numId w:val="2"/>
        </w:numPr>
        <w:spacing w:after="100"/>
        <w:ind w:left="360" w:hanging="359"/>
        <w:contextualSpacing/>
      </w:pPr>
      <w:r>
        <w:rPr>
          <w:rFonts w:ascii="Times New Roman" w:hAnsi="Times New Roman" w:cs="Times New Roman"/>
          <w:sz w:val="24"/>
        </w:rPr>
        <w:t>Wash the test tubes thoroughly, and turn them upside down in the appropriate container.</w:t>
      </w:r>
    </w:p>
    <w:p w:rsidR="00BA6D4E" w:rsidRDefault="00BA6D4E">
      <w:pPr>
        <w:pStyle w:val="normal0"/>
        <w:widowControl w:val="0"/>
        <w:spacing w:after="100"/>
      </w:pPr>
      <w:r>
        <w:rPr>
          <w:rFonts w:ascii="Times New Roman" w:hAnsi="Times New Roman" w:cs="Times New Roman"/>
          <w:b/>
          <w:sz w:val="24"/>
        </w:rPr>
        <w:t>Protein Test</w:t>
      </w:r>
    </w:p>
    <w:p w:rsidR="00BA6D4E" w:rsidRDefault="00BA6D4E">
      <w:pPr>
        <w:pStyle w:val="normal0"/>
        <w:widowControl w:val="0"/>
        <w:numPr>
          <w:ilvl w:val="0"/>
          <w:numId w:val="1"/>
        </w:numPr>
        <w:spacing w:after="100"/>
        <w:ind w:left="360" w:hanging="359"/>
        <w:contextualSpacing/>
      </w:pPr>
      <w:r>
        <w:rPr>
          <w:rFonts w:ascii="Times New Roman" w:hAnsi="Times New Roman" w:cs="Times New Roman"/>
          <w:sz w:val="24"/>
        </w:rPr>
        <w:t xml:space="preserve">Obtain five clean test tubes. Label each one of the following: distilled water, cooking oil, apple juice, gelatin solution, potato solution. </w:t>
      </w:r>
    </w:p>
    <w:p w:rsidR="00BA6D4E" w:rsidRDefault="00BA6D4E">
      <w:pPr>
        <w:pStyle w:val="normal0"/>
        <w:widowControl w:val="0"/>
        <w:numPr>
          <w:ilvl w:val="0"/>
          <w:numId w:val="1"/>
        </w:numPr>
        <w:spacing w:after="100"/>
        <w:ind w:left="360" w:hanging="359"/>
        <w:contextualSpacing/>
      </w:pPr>
      <w:r>
        <w:rPr>
          <w:rFonts w:ascii="Times New Roman" w:hAnsi="Times New Roman" w:cs="Times New Roman"/>
          <w:sz w:val="24"/>
        </w:rPr>
        <w:t xml:space="preserve">Use a graduated cylinder to transfer 5 mL of distilled water into the test tube labeled “distilled water.” </w:t>
      </w:r>
    </w:p>
    <w:p w:rsidR="00BA6D4E" w:rsidRDefault="00BA6D4E">
      <w:pPr>
        <w:pStyle w:val="normal0"/>
        <w:widowControl w:val="0"/>
        <w:numPr>
          <w:ilvl w:val="0"/>
          <w:numId w:val="1"/>
        </w:numPr>
        <w:spacing w:after="100"/>
        <w:ind w:left="360" w:hanging="359"/>
        <w:contextualSpacing/>
      </w:pPr>
      <w:r>
        <w:rPr>
          <w:rFonts w:ascii="Times New Roman" w:hAnsi="Times New Roman" w:cs="Times New Roman"/>
          <w:sz w:val="24"/>
        </w:rPr>
        <w:t>Repeat step 2 with each of the food substances. (Each test tube should contain only one food item.)</w:t>
      </w:r>
      <w:r>
        <w:rPr>
          <w:rFonts w:ascii="Times New Roman" w:hAnsi="Times New Roman" w:cs="Times New Roman"/>
          <w:b/>
        </w:rPr>
        <w:t>DO NOT USE THE SAME TOOLS FOR EACH SUBSTANCE - IT WILL CONTAMINATE THEM</w:t>
      </w:r>
    </w:p>
    <w:p w:rsidR="00BA6D4E" w:rsidRDefault="00BA6D4E">
      <w:pPr>
        <w:pStyle w:val="normal0"/>
        <w:widowControl w:val="0"/>
        <w:numPr>
          <w:ilvl w:val="0"/>
          <w:numId w:val="1"/>
        </w:numPr>
        <w:spacing w:after="100"/>
        <w:ind w:left="360" w:hanging="359"/>
        <w:contextualSpacing/>
      </w:pPr>
      <w:r>
        <w:rPr>
          <w:rFonts w:ascii="Times New Roman" w:hAnsi="Times New Roman" w:cs="Times New Roman"/>
          <w:sz w:val="24"/>
        </w:rPr>
        <w:t xml:space="preserve">Add 5 drops of Biuret Reagent to each test tube. </w:t>
      </w:r>
    </w:p>
    <w:p w:rsidR="00BA6D4E" w:rsidRDefault="00BA6D4E">
      <w:pPr>
        <w:pStyle w:val="normal0"/>
        <w:widowControl w:val="0"/>
        <w:numPr>
          <w:ilvl w:val="0"/>
          <w:numId w:val="1"/>
        </w:numPr>
        <w:spacing w:after="100"/>
        <w:ind w:left="360" w:hanging="359"/>
        <w:contextualSpacing/>
      </w:pPr>
      <w:r>
        <w:rPr>
          <w:rFonts w:ascii="Times New Roman" w:hAnsi="Times New Roman" w:cs="Times New Roman"/>
          <w:sz w:val="24"/>
        </w:rPr>
        <w:t xml:space="preserve">Gently shake the contents of each test tube. CAUTION: Biuret Reagent contains a strong base. If you splash any on yourself wash it off immediately with water. </w:t>
      </w:r>
    </w:p>
    <w:p w:rsidR="00BA6D4E" w:rsidRDefault="00BA6D4E">
      <w:pPr>
        <w:pStyle w:val="normal0"/>
        <w:widowControl w:val="0"/>
        <w:numPr>
          <w:ilvl w:val="0"/>
          <w:numId w:val="1"/>
        </w:numPr>
        <w:spacing w:after="100"/>
        <w:ind w:left="360" w:hanging="359"/>
        <w:contextualSpacing/>
      </w:pPr>
      <w:r>
        <w:rPr>
          <w:rFonts w:ascii="Times New Roman" w:hAnsi="Times New Roman" w:cs="Times New Roman"/>
          <w:sz w:val="24"/>
        </w:rPr>
        <w:t xml:space="preserve">Biuret Reagent changes color from blue to violet in the presence of protein. In the Data Table, write what color the sample turned and  a “+” if protein is present or a “-“ if protein is not present. </w:t>
      </w:r>
    </w:p>
    <w:p w:rsidR="00BA6D4E" w:rsidRDefault="00BA6D4E">
      <w:pPr>
        <w:pStyle w:val="normal0"/>
        <w:widowControl w:val="0"/>
        <w:numPr>
          <w:ilvl w:val="0"/>
          <w:numId w:val="1"/>
        </w:numPr>
        <w:spacing w:after="100"/>
        <w:ind w:left="360" w:hanging="359"/>
        <w:contextualSpacing/>
      </w:pPr>
      <w:r>
        <w:rPr>
          <w:rFonts w:ascii="Times New Roman" w:hAnsi="Times New Roman" w:cs="Times New Roman"/>
          <w:sz w:val="24"/>
        </w:rPr>
        <w:t>Wash the test tubes thoroughly, turning them upside down in the appropriate container.</w:t>
      </w:r>
    </w:p>
    <w:p w:rsidR="00BA6D4E" w:rsidRDefault="00BA6D4E">
      <w:pPr>
        <w:pStyle w:val="normal0"/>
        <w:widowControl w:val="0"/>
        <w:spacing w:after="100"/>
      </w:pPr>
    </w:p>
    <w:sectPr w:rsidR="00BA6D4E" w:rsidSect="00F27C0D">
      <w:footerReference w:type="default" r:id="rId7"/>
      <w:pgSz w:w="12240" w:h="15840"/>
      <w:pgMar w:top="1440" w:right="117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4E" w:rsidRDefault="00BA6D4E" w:rsidP="00F27C0D">
      <w:pPr>
        <w:spacing w:line="240" w:lineRule="auto"/>
      </w:pPr>
      <w:r>
        <w:separator/>
      </w:r>
    </w:p>
  </w:endnote>
  <w:endnote w:type="continuationSeparator" w:id="0">
    <w:p w:rsidR="00BA6D4E" w:rsidRDefault="00BA6D4E" w:rsidP="00F27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4E" w:rsidRDefault="00BA6D4E">
    <w:pPr>
      <w:pStyle w:val="normal0"/>
      <w:widowControl w:val="0"/>
      <w:jc w:val="center"/>
    </w:pPr>
    <w:r>
      <w:rPr>
        <w:rFonts w:ascii="Times New Roman" w:hAnsi="Times New Roman" w:cs="Times New Roman"/>
      </w:rPr>
      <w:t xml:space="preserve">Page </w:t>
    </w:r>
    <w:fldSimple w:instr="PAGE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4E" w:rsidRDefault="00BA6D4E" w:rsidP="00F27C0D">
      <w:pPr>
        <w:spacing w:line="240" w:lineRule="auto"/>
      </w:pPr>
      <w:r>
        <w:separator/>
      </w:r>
    </w:p>
  </w:footnote>
  <w:footnote w:type="continuationSeparator" w:id="0">
    <w:p w:rsidR="00BA6D4E" w:rsidRDefault="00BA6D4E" w:rsidP="00F27C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25778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74BA5BCC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C0D"/>
    <w:rsid w:val="00254BF7"/>
    <w:rsid w:val="002E132D"/>
    <w:rsid w:val="00BA6D4E"/>
    <w:rsid w:val="00F27C0D"/>
    <w:rsid w:val="00FD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27C0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27C0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27C0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27C0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27C0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27C0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6B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B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6B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06B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6B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6B9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F27C0D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F27C0D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F006B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27C0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006B9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317</Words>
  <Characters>1813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L-Macromolecules - Lipids &amp; Proteins.docx</dc:title>
  <dc:subject/>
  <dc:creator/>
  <cp:keywords/>
  <dc:description/>
  <cp:lastModifiedBy>Central Magnet School</cp:lastModifiedBy>
  <cp:revision>2</cp:revision>
  <dcterms:created xsi:type="dcterms:W3CDTF">2014-09-09T20:30:00Z</dcterms:created>
  <dcterms:modified xsi:type="dcterms:W3CDTF">2014-09-09T20:30:00Z</dcterms:modified>
</cp:coreProperties>
</file>